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C58" w:rsidRDefault="005D2C58" w:rsidP="00C31D9C">
      <w:pPr>
        <w:jc w:val="center"/>
        <w:rPr>
          <w:b/>
          <w:sz w:val="28"/>
          <w:szCs w:val="28"/>
          <w:lang w:val="vi-VN"/>
        </w:rPr>
      </w:pPr>
      <w:r>
        <w:rPr>
          <w:b/>
          <w:sz w:val="28"/>
          <w:szCs w:val="28"/>
        </w:rPr>
        <w:t>Phụ lục</w:t>
      </w:r>
      <w:r w:rsidR="00C772CE">
        <w:rPr>
          <w:b/>
          <w:sz w:val="28"/>
          <w:szCs w:val="28"/>
          <w:lang w:val="vi-VN"/>
        </w:rPr>
        <w:t xml:space="preserve"> I</w:t>
      </w:r>
    </w:p>
    <w:p w:rsidR="007E26FD" w:rsidRPr="00C772CE" w:rsidRDefault="007E26FD" w:rsidP="007E26FD">
      <w:pPr>
        <w:jc w:val="right"/>
        <w:rPr>
          <w:b/>
          <w:sz w:val="28"/>
          <w:szCs w:val="28"/>
          <w:lang w:val="vi-VN"/>
        </w:rPr>
      </w:pPr>
    </w:p>
    <w:p w:rsidR="007E26FD" w:rsidRDefault="007E26FD" w:rsidP="007E26FD">
      <w:pPr>
        <w:jc w:val="center"/>
        <w:rPr>
          <w:i/>
          <w:lang w:val="nl-NL"/>
        </w:rPr>
      </w:pPr>
      <w:r>
        <w:rPr>
          <w:i/>
          <w:lang w:val="nl-NL"/>
        </w:rPr>
        <w:t>(</w:t>
      </w:r>
      <w:r w:rsidRPr="005E5E6E">
        <w:rPr>
          <w:i/>
          <w:lang w:val="nl-NL"/>
        </w:rPr>
        <w:t xml:space="preserve">Kèm theo </w:t>
      </w:r>
      <w:r>
        <w:rPr>
          <w:i/>
          <w:lang w:val="nl-NL"/>
        </w:rPr>
        <w:t xml:space="preserve">Yêu cầu báo giá số      </w:t>
      </w:r>
      <w:r w:rsidRPr="005E5E6E">
        <w:rPr>
          <w:i/>
          <w:lang w:val="nl-NL"/>
        </w:rPr>
        <w:t>/</w:t>
      </w:r>
      <w:r w:rsidRPr="00D93701">
        <w:rPr>
          <w:i/>
          <w:lang w:val="nl-NL"/>
        </w:rPr>
        <w:t>YTTMR</w:t>
      </w:r>
      <w:r>
        <w:rPr>
          <w:i/>
          <w:lang w:val="nl-NL"/>
        </w:rPr>
        <w:t>-TCHC-TCKT</w:t>
      </w:r>
      <w:r w:rsidRPr="00D93701">
        <w:rPr>
          <w:i/>
          <w:lang w:val="nl-NL"/>
        </w:rPr>
        <w:t xml:space="preserve"> ngày</w:t>
      </w:r>
      <w:r>
        <w:rPr>
          <w:i/>
          <w:lang w:val="nl-NL"/>
        </w:rPr>
        <w:t xml:space="preserve">      </w:t>
      </w:r>
      <w:r w:rsidRPr="00D93701">
        <w:rPr>
          <w:i/>
          <w:lang w:val="nl-NL"/>
        </w:rPr>
        <w:t>tháng</w:t>
      </w:r>
      <w:r w:rsidR="004E23F0">
        <w:rPr>
          <w:i/>
          <w:lang w:val="nl-NL"/>
        </w:rPr>
        <w:t xml:space="preserve"> 01</w:t>
      </w:r>
      <w:r w:rsidRPr="00D93701">
        <w:rPr>
          <w:i/>
          <w:lang w:val="nl-NL"/>
        </w:rPr>
        <w:t xml:space="preserve"> năm 20</w:t>
      </w:r>
      <w:r w:rsidR="004E23F0">
        <w:rPr>
          <w:i/>
          <w:lang w:val="nl-NL"/>
        </w:rPr>
        <w:t>24</w:t>
      </w:r>
    </w:p>
    <w:p w:rsidR="007E26FD" w:rsidRDefault="007E26FD" w:rsidP="007E26FD">
      <w:pPr>
        <w:jc w:val="center"/>
        <w:rPr>
          <w:i/>
          <w:lang w:val="nl-NL"/>
        </w:rPr>
      </w:pPr>
      <w:r w:rsidRPr="00D93701">
        <w:rPr>
          <w:i/>
          <w:lang w:val="nl-NL"/>
        </w:rPr>
        <w:t xml:space="preserve"> của  Trung tâm Y tế huyện Tu Mơ Rông)</w:t>
      </w:r>
    </w:p>
    <w:p w:rsidR="00AD365D" w:rsidRDefault="00AD365D" w:rsidP="007E26FD">
      <w:pPr>
        <w:jc w:val="cente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2425065</wp:posOffset>
                </wp:positionH>
                <wp:positionV relativeFrom="paragraph">
                  <wp:posOffset>29845</wp:posOffset>
                </wp:positionV>
                <wp:extent cx="847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A221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0.95pt,2.35pt" to="257.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" strokecolor="#5b9bd5 [3204]" strokeweight=".5pt">
                <v:stroke joinstyle="miter"/>
              </v:line>
            </w:pict>
          </mc:Fallback>
        </mc:AlternateContent>
      </w:r>
    </w:p>
    <w:tbl>
      <w:tblPr>
        <w:tblW w:w="93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957"/>
        <w:gridCol w:w="992"/>
        <w:gridCol w:w="1348"/>
        <w:gridCol w:w="1345"/>
      </w:tblGrid>
      <w:tr w:rsidR="004E23F0" w:rsidRPr="00575BD7" w:rsidTr="00DD37F7">
        <w:trPr>
          <w:trHeight w:val="1564"/>
        </w:trPr>
        <w:tc>
          <w:tcPr>
            <w:tcW w:w="708" w:type="dxa"/>
            <w:shd w:val="clear" w:color="000000" w:fill="FFFFFF"/>
            <w:vAlign w:val="center"/>
            <w:hideMark/>
          </w:tcPr>
          <w:p w:rsidR="004E23F0" w:rsidRPr="00575BD7" w:rsidRDefault="004E23F0" w:rsidP="002C475B">
            <w:pPr>
              <w:spacing w:before="120"/>
              <w:jc w:val="center"/>
              <w:rPr>
                <w:b/>
                <w:bCs/>
                <w:color w:val="000000"/>
                <w:sz w:val="26"/>
                <w:szCs w:val="26"/>
              </w:rPr>
            </w:pPr>
            <w:r w:rsidRPr="00575BD7">
              <w:rPr>
                <w:b/>
                <w:bCs/>
                <w:color w:val="000000"/>
                <w:sz w:val="26"/>
                <w:szCs w:val="26"/>
              </w:rPr>
              <w:t>STT</w:t>
            </w:r>
          </w:p>
        </w:tc>
        <w:tc>
          <w:tcPr>
            <w:tcW w:w="4957" w:type="dxa"/>
            <w:shd w:val="clear" w:color="auto" w:fill="auto"/>
            <w:vAlign w:val="center"/>
            <w:hideMark/>
          </w:tcPr>
          <w:p w:rsidR="004E23F0" w:rsidRPr="00575BD7" w:rsidRDefault="004E23F0" w:rsidP="004E23F0">
            <w:pPr>
              <w:spacing w:before="120"/>
              <w:jc w:val="center"/>
              <w:rPr>
                <w:b/>
                <w:bCs/>
                <w:color w:val="000000"/>
                <w:sz w:val="26"/>
                <w:szCs w:val="26"/>
              </w:rPr>
            </w:pPr>
            <w:r w:rsidRPr="00575BD7">
              <w:rPr>
                <w:b/>
                <w:bCs/>
                <w:color w:val="000000"/>
                <w:sz w:val="26"/>
                <w:szCs w:val="26"/>
              </w:rPr>
              <w:t xml:space="preserve">Tên </w:t>
            </w:r>
            <w:r>
              <w:rPr>
                <w:b/>
                <w:bCs/>
                <w:color w:val="000000"/>
                <w:sz w:val="26"/>
                <w:szCs w:val="26"/>
              </w:rPr>
              <w:t>sản phẩm, danh mục</w:t>
            </w:r>
          </w:p>
        </w:tc>
        <w:tc>
          <w:tcPr>
            <w:tcW w:w="992" w:type="dxa"/>
            <w:vAlign w:val="center"/>
          </w:tcPr>
          <w:p w:rsidR="004E23F0" w:rsidRPr="00575BD7" w:rsidRDefault="004E23F0" w:rsidP="002C475B">
            <w:pPr>
              <w:spacing w:before="120"/>
              <w:jc w:val="center"/>
              <w:rPr>
                <w:b/>
                <w:bCs/>
                <w:color w:val="000000"/>
                <w:sz w:val="26"/>
                <w:szCs w:val="26"/>
              </w:rPr>
            </w:pPr>
            <w:r w:rsidRPr="00575BD7">
              <w:rPr>
                <w:b/>
                <w:bCs/>
                <w:color w:val="000000"/>
                <w:sz w:val="26"/>
                <w:szCs w:val="26"/>
              </w:rPr>
              <w:t>ĐVT</w:t>
            </w:r>
          </w:p>
        </w:tc>
        <w:tc>
          <w:tcPr>
            <w:tcW w:w="1348" w:type="dxa"/>
            <w:shd w:val="clear" w:color="auto" w:fill="auto"/>
            <w:vAlign w:val="center"/>
            <w:hideMark/>
          </w:tcPr>
          <w:p w:rsidR="004E23F0" w:rsidRPr="00575BD7" w:rsidRDefault="004E23F0" w:rsidP="002C475B">
            <w:pPr>
              <w:spacing w:before="120"/>
              <w:jc w:val="center"/>
              <w:rPr>
                <w:b/>
                <w:bCs/>
                <w:color w:val="000000"/>
                <w:sz w:val="26"/>
                <w:szCs w:val="26"/>
              </w:rPr>
            </w:pPr>
            <w:r w:rsidRPr="00575BD7">
              <w:rPr>
                <w:b/>
                <w:bCs/>
                <w:color w:val="000000"/>
                <w:sz w:val="26"/>
                <w:szCs w:val="26"/>
              </w:rPr>
              <w:t>Số lượng</w:t>
            </w:r>
          </w:p>
        </w:tc>
        <w:tc>
          <w:tcPr>
            <w:tcW w:w="1345" w:type="dxa"/>
            <w:shd w:val="clear" w:color="auto" w:fill="auto"/>
            <w:vAlign w:val="center"/>
            <w:hideMark/>
          </w:tcPr>
          <w:p w:rsidR="004E23F0" w:rsidRPr="00575BD7" w:rsidRDefault="004E23F0" w:rsidP="002C475B">
            <w:pPr>
              <w:spacing w:before="120"/>
              <w:jc w:val="center"/>
              <w:rPr>
                <w:b/>
                <w:bCs/>
                <w:color w:val="000000"/>
                <w:sz w:val="26"/>
                <w:szCs w:val="26"/>
              </w:rPr>
            </w:pPr>
            <w:r w:rsidRPr="00575BD7">
              <w:rPr>
                <w:b/>
                <w:bCs/>
                <w:color w:val="000000"/>
                <w:sz w:val="26"/>
                <w:szCs w:val="26"/>
              </w:rPr>
              <w:t>Ghi chú</w:t>
            </w:r>
          </w:p>
        </w:tc>
      </w:tr>
      <w:tr w:rsidR="004E23F0" w:rsidRPr="00575BD7" w:rsidTr="00DD37F7">
        <w:trPr>
          <w:trHeight w:val="990"/>
        </w:trPr>
        <w:tc>
          <w:tcPr>
            <w:tcW w:w="708" w:type="dxa"/>
            <w:shd w:val="clear" w:color="000000" w:fill="FFFFFF"/>
            <w:vAlign w:val="center"/>
            <w:hideMark/>
          </w:tcPr>
          <w:p w:rsidR="004E23F0" w:rsidRPr="00575BD7" w:rsidRDefault="004E23F0" w:rsidP="0004331C">
            <w:pPr>
              <w:spacing w:before="120"/>
              <w:jc w:val="center"/>
              <w:rPr>
                <w:color w:val="000000"/>
                <w:sz w:val="26"/>
                <w:szCs w:val="26"/>
              </w:rPr>
            </w:pPr>
            <w:r w:rsidRPr="00575BD7">
              <w:rPr>
                <w:color w:val="000000"/>
                <w:sz w:val="26"/>
                <w:szCs w:val="26"/>
              </w:rPr>
              <w:t>01</w:t>
            </w:r>
          </w:p>
        </w:tc>
        <w:tc>
          <w:tcPr>
            <w:tcW w:w="4957" w:type="dxa"/>
            <w:shd w:val="clear" w:color="auto" w:fill="auto"/>
            <w:vAlign w:val="center"/>
            <w:hideMark/>
          </w:tcPr>
          <w:p w:rsidR="004E23F0" w:rsidRPr="00E95DEB" w:rsidRDefault="00E95DEB" w:rsidP="00A76B57">
            <w:pPr>
              <w:spacing w:before="120"/>
              <w:jc w:val="center"/>
              <w:rPr>
                <w:b/>
                <w:bCs/>
                <w:sz w:val="26"/>
                <w:szCs w:val="26"/>
              </w:rPr>
            </w:pPr>
            <w:r>
              <w:rPr>
                <w:b/>
                <w:bCs/>
                <w:sz w:val="26"/>
                <w:szCs w:val="26"/>
              </w:rPr>
              <w:t>Sữa</w:t>
            </w:r>
            <w:r w:rsidR="004E23F0" w:rsidRPr="00E95DEB">
              <w:rPr>
                <w:b/>
                <w:bCs/>
                <w:sz w:val="26"/>
                <w:szCs w:val="26"/>
              </w:rPr>
              <w:t xml:space="preserve"> dinh dưỡng Viamilk ADH 108ML</w:t>
            </w:r>
          </w:p>
          <w:p w:rsidR="004E23F0" w:rsidRPr="00A76B57" w:rsidRDefault="004E23F0" w:rsidP="00A76B57">
            <w:pPr>
              <w:spacing w:before="120"/>
              <w:jc w:val="center"/>
              <w:rPr>
                <w:bCs/>
                <w:color w:val="000000"/>
                <w:sz w:val="26"/>
                <w:szCs w:val="26"/>
                <w:lang w:val="vi-VN"/>
              </w:rPr>
            </w:pPr>
            <w:r>
              <w:rPr>
                <w:bCs/>
                <w:sz w:val="26"/>
                <w:szCs w:val="26"/>
              </w:rPr>
              <w:t xml:space="preserve">Sữa tươi hữu cơ (100%), nguyên vẹn, đóng thùng không </w:t>
            </w:r>
            <w:r w:rsidR="000916C5">
              <w:rPr>
                <w:bCs/>
                <w:sz w:val="26"/>
                <w:szCs w:val="26"/>
              </w:rPr>
              <w:t>móp méo, hạn sử dụng tối thiểu 12</w:t>
            </w:r>
            <w:r>
              <w:rPr>
                <w:bCs/>
                <w:sz w:val="26"/>
                <w:szCs w:val="26"/>
              </w:rPr>
              <w:t xml:space="preserve"> tháng kể từ ngày sản xuất, đóng gói với thể tích hộp 180ml</w:t>
            </w:r>
            <w:bookmarkStart w:id="0" w:name="_GoBack"/>
            <w:bookmarkEnd w:id="0"/>
            <w:r>
              <w:rPr>
                <w:bCs/>
                <w:sz w:val="26"/>
                <w:szCs w:val="26"/>
              </w:rPr>
              <w:t>, chất lượng bao bì được chứa trong bao bì hộp giấy, bên trong là lớp nhựa PE chuyên dùng ghép kín, đảm bảo an toàn vệ sinh thực phẩm theo QCVN 5 – 1: 2017/BYT</w:t>
            </w:r>
          </w:p>
        </w:tc>
        <w:tc>
          <w:tcPr>
            <w:tcW w:w="992" w:type="dxa"/>
            <w:shd w:val="clear" w:color="000000" w:fill="FFFFFF"/>
            <w:vAlign w:val="center"/>
          </w:tcPr>
          <w:p w:rsidR="004E23F0" w:rsidRPr="00A76B57" w:rsidRDefault="004E23F0" w:rsidP="00A76B57">
            <w:pPr>
              <w:spacing w:before="120"/>
              <w:jc w:val="center"/>
              <w:rPr>
                <w:bCs/>
                <w:color w:val="000000"/>
                <w:sz w:val="26"/>
                <w:szCs w:val="26"/>
                <w:lang w:val="vi-VN"/>
              </w:rPr>
            </w:pPr>
            <w:r>
              <w:rPr>
                <w:bCs/>
                <w:color w:val="000000"/>
                <w:sz w:val="26"/>
                <w:szCs w:val="26"/>
              </w:rPr>
              <w:t>Hộp</w:t>
            </w:r>
          </w:p>
        </w:tc>
        <w:tc>
          <w:tcPr>
            <w:tcW w:w="1348" w:type="dxa"/>
            <w:shd w:val="clear" w:color="000000" w:fill="FFFFFF"/>
            <w:vAlign w:val="center"/>
            <w:hideMark/>
          </w:tcPr>
          <w:p w:rsidR="004E23F0" w:rsidRPr="00575BD7" w:rsidRDefault="004E23F0" w:rsidP="00A76B57">
            <w:pPr>
              <w:spacing w:before="120"/>
              <w:jc w:val="center"/>
              <w:rPr>
                <w:bCs/>
                <w:color w:val="000000"/>
                <w:sz w:val="26"/>
                <w:szCs w:val="26"/>
              </w:rPr>
            </w:pPr>
            <w:r>
              <w:rPr>
                <w:bCs/>
                <w:color w:val="000000"/>
                <w:sz w:val="26"/>
                <w:szCs w:val="26"/>
              </w:rPr>
              <w:t>10.450</w:t>
            </w:r>
          </w:p>
        </w:tc>
        <w:tc>
          <w:tcPr>
            <w:tcW w:w="1345" w:type="dxa"/>
            <w:shd w:val="clear" w:color="000000" w:fill="FFFFFF"/>
            <w:vAlign w:val="center"/>
            <w:hideMark/>
          </w:tcPr>
          <w:p w:rsidR="004E23F0" w:rsidRPr="00575BD7" w:rsidRDefault="004E23F0" w:rsidP="0004331C">
            <w:pPr>
              <w:spacing w:before="120"/>
              <w:jc w:val="center"/>
              <w:rPr>
                <w:bCs/>
                <w:color w:val="000000"/>
                <w:sz w:val="26"/>
                <w:szCs w:val="26"/>
              </w:rPr>
            </w:pPr>
          </w:p>
        </w:tc>
      </w:tr>
      <w:tr w:rsidR="00DD37F7" w:rsidRPr="00575BD7" w:rsidTr="00DD37F7">
        <w:trPr>
          <w:trHeight w:val="990"/>
        </w:trPr>
        <w:tc>
          <w:tcPr>
            <w:tcW w:w="708" w:type="dxa"/>
            <w:shd w:val="clear" w:color="000000" w:fill="FFFFFF"/>
            <w:vAlign w:val="center"/>
          </w:tcPr>
          <w:p w:rsidR="00DD37F7" w:rsidRPr="00575BD7" w:rsidRDefault="00DD37F7" w:rsidP="0004331C">
            <w:pPr>
              <w:spacing w:before="120"/>
              <w:jc w:val="center"/>
              <w:rPr>
                <w:color w:val="000000"/>
                <w:sz w:val="26"/>
                <w:szCs w:val="26"/>
              </w:rPr>
            </w:pPr>
          </w:p>
        </w:tc>
        <w:tc>
          <w:tcPr>
            <w:tcW w:w="4957" w:type="dxa"/>
            <w:shd w:val="clear" w:color="auto" w:fill="auto"/>
            <w:vAlign w:val="center"/>
          </w:tcPr>
          <w:p w:rsidR="00DD37F7" w:rsidRDefault="00DD37F7" w:rsidP="00A76B57">
            <w:pPr>
              <w:spacing w:before="120"/>
              <w:jc w:val="center"/>
              <w:rPr>
                <w:bCs/>
                <w:sz w:val="26"/>
                <w:szCs w:val="26"/>
              </w:rPr>
            </w:pPr>
            <w:r w:rsidRPr="00575BD7">
              <w:rPr>
                <w:b/>
                <w:bCs/>
                <w:color w:val="000000"/>
                <w:sz w:val="26"/>
                <w:szCs w:val="26"/>
              </w:rPr>
              <w:t xml:space="preserve">Tổng cộng: </w:t>
            </w:r>
            <w:r>
              <w:rPr>
                <w:b/>
                <w:bCs/>
                <w:color w:val="000000"/>
                <w:sz w:val="26"/>
                <w:szCs w:val="26"/>
              </w:rPr>
              <w:t>01</w:t>
            </w:r>
            <w:r w:rsidRPr="00575BD7">
              <w:rPr>
                <w:b/>
                <w:bCs/>
                <w:color w:val="000000"/>
                <w:sz w:val="26"/>
                <w:szCs w:val="26"/>
              </w:rPr>
              <w:t xml:space="preserve"> danh mục</w:t>
            </w:r>
          </w:p>
        </w:tc>
        <w:tc>
          <w:tcPr>
            <w:tcW w:w="992" w:type="dxa"/>
            <w:shd w:val="clear" w:color="000000" w:fill="FFFFFF"/>
            <w:vAlign w:val="center"/>
          </w:tcPr>
          <w:p w:rsidR="00DD37F7" w:rsidRDefault="00DD37F7" w:rsidP="00A76B57">
            <w:pPr>
              <w:spacing w:before="120"/>
              <w:jc w:val="center"/>
              <w:rPr>
                <w:bCs/>
                <w:color w:val="000000"/>
                <w:sz w:val="26"/>
                <w:szCs w:val="26"/>
              </w:rPr>
            </w:pPr>
          </w:p>
        </w:tc>
        <w:tc>
          <w:tcPr>
            <w:tcW w:w="1348" w:type="dxa"/>
            <w:shd w:val="clear" w:color="000000" w:fill="FFFFFF"/>
            <w:vAlign w:val="center"/>
          </w:tcPr>
          <w:p w:rsidR="00DD37F7" w:rsidRDefault="00DD37F7" w:rsidP="00A76B57">
            <w:pPr>
              <w:spacing w:before="120"/>
              <w:jc w:val="center"/>
              <w:rPr>
                <w:bCs/>
                <w:color w:val="000000"/>
                <w:sz w:val="26"/>
                <w:szCs w:val="26"/>
              </w:rPr>
            </w:pPr>
          </w:p>
        </w:tc>
        <w:tc>
          <w:tcPr>
            <w:tcW w:w="1345" w:type="dxa"/>
            <w:shd w:val="clear" w:color="000000" w:fill="FFFFFF"/>
            <w:vAlign w:val="center"/>
          </w:tcPr>
          <w:p w:rsidR="00DD37F7" w:rsidRPr="00575BD7" w:rsidRDefault="00DD37F7" w:rsidP="0004331C">
            <w:pPr>
              <w:spacing w:before="120"/>
              <w:jc w:val="center"/>
              <w:rPr>
                <w:bCs/>
                <w:color w:val="000000"/>
                <w:sz w:val="26"/>
                <w:szCs w:val="26"/>
              </w:rPr>
            </w:pPr>
          </w:p>
        </w:tc>
      </w:tr>
    </w:tbl>
    <w:p w:rsidR="005D2C58" w:rsidRPr="00242CD6" w:rsidRDefault="005D2C58" w:rsidP="005D2C58">
      <w:pPr>
        <w:spacing w:before="120" w:after="120"/>
        <w:jc w:val="both"/>
        <w:rPr>
          <w:b/>
          <w:sz w:val="28"/>
          <w:szCs w:val="28"/>
        </w:rPr>
      </w:pPr>
    </w:p>
    <w:p w:rsidR="00672A87" w:rsidRDefault="00672A87"/>
    <w:sectPr w:rsidR="00672A87" w:rsidSect="00FE4C9A">
      <w:headerReference w:type="default" r:id="rId6"/>
      <w:headerReference w:type="first" r:id="rId7"/>
      <w:pgSz w:w="11907" w:h="16840" w:code="9"/>
      <w:pgMar w:top="1134" w:right="1134"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BEB" w:rsidRDefault="00125BEB">
      <w:r>
        <w:separator/>
      </w:r>
    </w:p>
  </w:endnote>
  <w:endnote w:type="continuationSeparator" w:id="0">
    <w:p w:rsidR="00125BEB" w:rsidRDefault="00125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BEB" w:rsidRDefault="00125BEB">
      <w:r>
        <w:separator/>
      </w:r>
    </w:p>
  </w:footnote>
  <w:footnote w:type="continuationSeparator" w:id="0">
    <w:p w:rsidR="00125BEB" w:rsidRDefault="00125B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AA1" w:rsidRDefault="00125BEB" w:rsidP="00850AA1">
    <w:pPr>
      <w:pStyle w:val="Header"/>
      <w:jc w:val="center"/>
    </w:pPr>
  </w:p>
  <w:p w:rsidR="00850AA1" w:rsidRDefault="00125BEB" w:rsidP="00850AA1">
    <w:pPr>
      <w:pStyle w:val="Header"/>
      <w:jc w:val="center"/>
    </w:pPr>
  </w:p>
  <w:p w:rsidR="00850AA1" w:rsidRPr="00895D8E" w:rsidRDefault="005D2C58" w:rsidP="00850AA1">
    <w:pPr>
      <w:pStyle w:val="Header"/>
      <w:jc w:val="center"/>
      <w:rPr>
        <w:sz w:val="28"/>
        <w:szCs w:val="28"/>
      </w:rPr>
    </w:pPr>
    <w:r w:rsidRPr="00895D8E">
      <w:rPr>
        <w:sz w:val="28"/>
        <w:szCs w:val="28"/>
      </w:rPr>
      <w:fldChar w:fldCharType="begin"/>
    </w:r>
    <w:r w:rsidRPr="00895D8E">
      <w:rPr>
        <w:sz w:val="28"/>
        <w:szCs w:val="28"/>
      </w:rPr>
      <w:instrText xml:space="preserve"> PAGE   \* MERGEFORMAT </w:instrText>
    </w:r>
    <w:r w:rsidRPr="00895D8E">
      <w:rPr>
        <w:sz w:val="28"/>
        <w:szCs w:val="28"/>
      </w:rPr>
      <w:fldChar w:fldCharType="separate"/>
    </w:r>
    <w:r w:rsidR="0004331C">
      <w:rPr>
        <w:noProof/>
        <w:sz w:val="28"/>
        <w:szCs w:val="28"/>
      </w:rPr>
      <w:t>3</w:t>
    </w:r>
    <w:r w:rsidRPr="00895D8E">
      <w:rPr>
        <w:noProof/>
        <w:sz w:val="28"/>
        <w:szCs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AA1" w:rsidRDefault="00125BEB" w:rsidP="00850AA1">
    <w:pPr>
      <w:pStyle w:val="Header"/>
    </w:pPr>
  </w:p>
  <w:p w:rsidR="00850AA1" w:rsidRDefault="00125BEB" w:rsidP="00850AA1">
    <w:pPr>
      <w:pStyle w:val="Header"/>
    </w:pPr>
  </w:p>
  <w:p w:rsidR="00850AA1" w:rsidRPr="00850AA1" w:rsidRDefault="00125BEB" w:rsidP="00850A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35"/>
    <w:rsid w:val="000154D1"/>
    <w:rsid w:val="0004331C"/>
    <w:rsid w:val="000916C5"/>
    <w:rsid w:val="00125BEB"/>
    <w:rsid w:val="00160E43"/>
    <w:rsid w:val="00163FA4"/>
    <w:rsid w:val="00192E59"/>
    <w:rsid w:val="001E2310"/>
    <w:rsid w:val="001E6379"/>
    <w:rsid w:val="002F66AB"/>
    <w:rsid w:val="00360135"/>
    <w:rsid w:val="00427762"/>
    <w:rsid w:val="004E23F0"/>
    <w:rsid w:val="00585C13"/>
    <w:rsid w:val="005D2C58"/>
    <w:rsid w:val="00672A87"/>
    <w:rsid w:val="007131D7"/>
    <w:rsid w:val="00726D6F"/>
    <w:rsid w:val="007E26FD"/>
    <w:rsid w:val="007F1379"/>
    <w:rsid w:val="0092237A"/>
    <w:rsid w:val="009308B4"/>
    <w:rsid w:val="009E0D2E"/>
    <w:rsid w:val="009E4A69"/>
    <w:rsid w:val="00A22E77"/>
    <w:rsid w:val="00A76B57"/>
    <w:rsid w:val="00AD0917"/>
    <w:rsid w:val="00AD365D"/>
    <w:rsid w:val="00C05518"/>
    <w:rsid w:val="00C31D9C"/>
    <w:rsid w:val="00C772CE"/>
    <w:rsid w:val="00C77DA9"/>
    <w:rsid w:val="00DB2483"/>
    <w:rsid w:val="00DC4A1C"/>
    <w:rsid w:val="00DD37F7"/>
    <w:rsid w:val="00E95DEB"/>
    <w:rsid w:val="00FC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CCF1"/>
  <w15:docId w15:val="{4520600D-1D39-4FDE-B4A3-1D4BEDCE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C5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4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4A1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C4A1C"/>
    <w:rPr>
      <w:rFonts w:ascii="Segoe UI" w:hAnsi="Segoe UI" w:cs="Segoe UI"/>
      <w:sz w:val="18"/>
      <w:szCs w:val="18"/>
    </w:rPr>
  </w:style>
  <w:style w:type="paragraph" w:styleId="Header">
    <w:name w:val="header"/>
    <w:basedOn w:val="Normal"/>
    <w:link w:val="HeaderChar"/>
    <w:uiPriority w:val="99"/>
    <w:rsid w:val="005D2C58"/>
    <w:pPr>
      <w:tabs>
        <w:tab w:val="center" w:pos="4680"/>
        <w:tab w:val="right" w:pos="9360"/>
      </w:tabs>
    </w:pPr>
  </w:style>
  <w:style w:type="character" w:customStyle="1" w:styleId="HeaderChar">
    <w:name w:val="Header Char"/>
    <w:basedOn w:val="DefaultParagraphFont"/>
    <w:link w:val="Header"/>
    <w:uiPriority w:val="99"/>
    <w:rsid w:val="005D2C58"/>
    <w:rPr>
      <w:rFonts w:eastAsia="Times New Roman" w:cs="Times New Roman"/>
      <w:szCs w:val="24"/>
    </w:rPr>
  </w:style>
  <w:style w:type="paragraph" w:styleId="NormalWeb">
    <w:name w:val="Normal (Web)"/>
    <w:basedOn w:val="Normal"/>
    <w:uiPriority w:val="99"/>
    <w:unhideWhenUsed/>
    <w:rsid w:val="005D2C58"/>
    <w:pPr>
      <w:spacing w:before="100" w:beforeAutospacing="1" w:after="100" w:afterAutospacing="1"/>
    </w:pPr>
  </w:style>
  <w:style w:type="character" w:styleId="Strong">
    <w:name w:val="Strong"/>
    <w:uiPriority w:val="22"/>
    <w:qFormat/>
    <w:rsid w:val="005D2C58"/>
    <w:rPr>
      <w:b/>
      <w:bCs/>
    </w:rPr>
  </w:style>
  <w:style w:type="paragraph" w:styleId="ListParagraph">
    <w:name w:val="List Paragraph"/>
    <w:basedOn w:val="Normal"/>
    <w:uiPriority w:val="34"/>
    <w:qFormat/>
    <w:rsid w:val="004E2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6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2023-08-04T01:13:00Z</cp:lastPrinted>
  <dcterms:created xsi:type="dcterms:W3CDTF">2024-01-22T09:48:00Z</dcterms:created>
  <dcterms:modified xsi:type="dcterms:W3CDTF">2024-01-22T09:53:00Z</dcterms:modified>
</cp:coreProperties>
</file>